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7E5B" w14:textId="0C65C793" w:rsidR="00E54F8D" w:rsidRPr="00FC7A2F" w:rsidRDefault="00FC7A2F" w:rsidP="00EA67A9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FC7A2F">
        <w:rPr>
          <w:rFonts w:ascii="Tahoma" w:hAnsi="Tahoma" w:cs="Tahoma"/>
          <w:b/>
          <w:bCs/>
          <w:sz w:val="24"/>
          <w:szCs w:val="24"/>
        </w:rPr>
        <w:t>S</w:t>
      </w:r>
      <w:r w:rsidR="00EA67A9" w:rsidRPr="00FC7A2F">
        <w:rPr>
          <w:rFonts w:ascii="Tahoma" w:hAnsi="Tahoma" w:cs="Tahoma"/>
          <w:b/>
          <w:bCs/>
          <w:sz w:val="24"/>
          <w:szCs w:val="24"/>
        </w:rPr>
        <w:t>AINT-MARCELLIN VERCORS ISERE COMMUNAUTE</w:t>
      </w:r>
    </w:p>
    <w:p w14:paraId="02BA935D" w14:textId="4F9089D9" w:rsidR="00D80B4D" w:rsidRPr="00FC7A2F" w:rsidRDefault="00144203" w:rsidP="00D80B4D">
      <w:pPr>
        <w:pStyle w:val="Default"/>
        <w:jc w:val="both"/>
        <w:rPr>
          <w:rFonts w:ascii="Tahoma" w:hAnsi="Tahoma" w:cs="Tahoma"/>
          <w:color w:val="0D0D0D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Depuis le 12 juin 2023, </w:t>
      </w:r>
      <w:r w:rsidR="00D80B4D" w:rsidRPr="00FC7A2F">
        <w:rPr>
          <w:rFonts w:ascii="Tahoma" w:hAnsi="Tahoma" w:cs="Tahoma"/>
          <w:sz w:val="22"/>
          <w:szCs w:val="22"/>
        </w:rPr>
        <w:t xml:space="preserve">une enquête portant sur le projet </w:t>
      </w:r>
      <w:r w:rsidR="00D80B4D">
        <w:rPr>
          <w:rFonts w:ascii="Tahoma" w:hAnsi="Tahoma" w:cs="Tahoma"/>
          <w:sz w:val="22"/>
          <w:szCs w:val="22"/>
        </w:rPr>
        <w:t>de modification du Plan Local d’Urbanisme de la commune de Vinay</w:t>
      </w:r>
      <w:r w:rsidR="00D80B4D" w:rsidRPr="00FC7A2F">
        <w:rPr>
          <w:rFonts w:ascii="Tahoma" w:hAnsi="Tahoma" w:cs="Tahoma"/>
          <w:color w:val="0D0D0D"/>
          <w:sz w:val="22"/>
          <w:szCs w:val="22"/>
        </w:rPr>
        <w:t xml:space="preserve">, </w:t>
      </w:r>
      <w:r>
        <w:rPr>
          <w:rFonts w:ascii="Tahoma" w:hAnsi="Tahoma" w:cs="Tahoma"/>
          <w:color w:val="0D0D0D"/>
          <w:sz w:val="22"/>
          <w:szCs w:val="22"/>
        </w:rPr>
        <w:t>est en cours et ce jusqu’au</w:t>
      </w:r>
      <w:r w:rsidR="00E063B3" w:rsidRPr="00E063B3">
        <w:rPr>
          <w:rFonts w:ascii="Tahoma" w:hAnsi="Tahoma" w:cs="Tahoma"/>
          <w:color w:val="0D0D0D"/>
          <w:sz w:val="22"/>
          <w:szCs w:val="22"/>
        </w:rPr>
        <w:t xml:space="preserve"> jeudi 13 juillet 2023</w:t>
      </w:r>
      <w:r>
        <w:rPr>
          <w:rFonts w:ascii="Tahoma" w:hAnsi="Tahoma" w:cs="Tahoma"/>
          <w:color w:val="0D0D0D"/>
          <w:sz w:val="22"/>
          <w:szCs w:val="22"/>
        </w:rPr>
        <w:t>,</w:t>
      </w:r>
      <w:r w:rsidR="00D80B4D" w:rsidRPr="00FC7A2F">
        <w:rPr>
          <w:rFonts w:ascii="Tahoma" w:hAnsi="Tahoma" w:cs="Tahoma"/>
          <w:color w:val="0D0D0D"/>
          <w:sz w:val="22"/>
          <w:szCs w:val="22"/>
        </w:rPr>
        <w:t xml:space="preserve"> 1</w:t>
      </w:r>
      <w:r w:rsidR="00D80B4D">
        <w:rPr>
          <w:rFonts w:ascii="Tahoma" w:hAnsi="Tahoma" w:cs="Tahoma"/>
          <w:color w:val="0D0D0D"/>
          <w:sz w:val="22"/>
          <w:szCs w:val="22"/>
        </w:rPr>
        <w:t>7</w:t>
      </w:r>
      <w:r w:rsidR="00D80B4D" w:rsidRPr="00FC7A2F">
        <w:rPr>
          <w:rFonts w:ascii="Tahoma" w:hAnsi="Tahoma" w:cs="Tahoma"/>
          <w:color w:val="0D0D0D"/>
          <w:sz w:val="22"/>
          <w:szCs w:val="22"/>
        </w:rPr>
        <w:t>h.</w:t>
      </w:r>
      <w:r w:rsidR="00E063B3">
        <w:rPr>
          <w:rFonts w:ascii="Tahoma" w:hAnsi="Tahoma" w:cs="Tahoma"/>
          <w:color w:val="0D0D0D"/>
          <w:sz w:val="22"/>
          <w:szCs w:val="22"/>
        </w:rPr>
        <w:t xml:space="preserve"> L’objet de cette modification est l’ouverture à l’urbanisation d’une zone d’activités économiques dans le secteur des Levées. </w:t>
      </w:r>
    </w:p>
    <w:p w14:paraId="12537946" w14:textId="77777777" w:rsidR="00EA67A9" w:rsidRPr="00FC7A2F" w:rsidRDefault="00EA67A9" w:rsidP="00EA67A9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C74644A" w14:textId="77777777" w:rsidR="00D80B4D" w:rsidRPr="00FC7A2F" w:rsidRDefault="00D80B4D" w:rsidP="00D80B4D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FC7A2F">
        <w:rPr>
          <w:rFonts w:ascii="Tahoma" w:hAnsi="Tahoma" w:cs="Tahoma"/>
          <w:b/>
          <w:bCs/>
          <w:sz w:val="22"/>
          <w:szCs w:val="22"/>
        </w:rPr>
        <w:t xml:space="preserve">CONSULTATION DU DOSSIER </w:t>
      </w:r>
      <w:r w:rsidRPr="00FC7A2F">
        <w:rPr>
          <w:rFonts w:ascii="Tahoma" w:hAnsi="Tahoma" w:cs="Tahoma"/>
          <w:sz w:val="20"/>
          <w:szCs w:val="20"/>
        </w:rPr>
        <w:t xml:space="preserve">pendant toute la durée de l’enquête : </w:t>
      </w:r>
    </w:p>
    <w:p w14:paraId="583839B5" w14:textId="66258B22" w:rsidR="00D80B4D" w:rsidRDefault="00D80B4D" w:rsidP="00D80B4D">
      <w:pPr>
        <w:pStyle w:val="Defaul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la mairie de Vinay,</w:t>
      </w:r>
      <w:r w:rsidRPr="00FC7A2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Place de l’hôtel de Ville</w:t>
      </w:r>
      <w:r w:rsidRPr="00FC7A2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63B3">
        <w:rPr>
          <w:rFonts w:ascii="Tahoma" w:hAnsi="Tahoma" w:cs="Tahoma"/>
          <w:b/>
          <w:bCs/>
          <w:sz w:val="20"/>
          <w:szCs w:val="20"/>
        </w:rPr>
        <w:t xml:space="preserve">de Vinay </w:t>
      </w:r>
      <w:r w:rsidRPr="00FC7A2F">
        <w:rPr>
          <w:rFonts w:ascii="Tahoma" w:hAnsi="Tahoma" w:cs="Tahoma"/>
          <w:sz w:val="20"/>
          <w:szCs w:val="20"/>
        </w:rPr>
        <w:t xml:space="preserve">sur support papier aux jours et heures habituels d’ouverture au public : </w:t>
      </w:r>
    </w:p>
    <w:p w14:paraId="000AB1E5" w14:textId="77777777" w:rsidR="00D80B4D" w:rsidRDefault="00D80B4D" w:rsidP="00D80B4D">
      <w:pPr>
        <w:pStyle w:val="Default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du Lundi au Vendredi, </w:t>
      </w:r>
      <w:r>
        <w:rPr>
          <w:rFonts w:ascii="Tahoma" w:hAnsi="Tahoma" w:cs="Tahoma"/>
          <w:sz w:val="20"/>
          <w:szCs w:val="20"/>
        </w:rPr>
        <w:t>de 8h30 à 12h et de 13h30 à 17h,</w:t>
      </w:r>
    </w:p>
    <w:p w14:paraId="35574934" w14:textId="77777777" w:rsidR="00D80B4D" w:rsidRPr="00FC7A2F" w:rsidRDefault="00D80B4D" w:rsidP="00D80B4D">
      <w:pPr>
        <w:pStyle w:val="Default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le Samedi, </w:t>
      </w:r>
      <w:r>
        <w:rPr>
          <w:rFonts w:ascii="Tahoma" w:hAnsi="Tahoma" w:cs="Tahoma"/>
          <w:sz w:val="20"/>
          <w:szCs w:val="20"/>
        </w:rPr>
        <w:t xml:space="preserve">de 9h à 11h. </w:t>
      </w:r>
    </w:p>
    <w:p w14:paraId="4C44F0C2" w14:textId="6D45D2B9" w:rsidR="00E063B3" w:rsidRDefault="00E063B3" w:rsidP="00D80B4D">
      <w:pPr>
        <w:pStyle w:val="Defaul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 siège de Saint-Marcellin Vercors Isère communauté, </w:t>
      </w:r>
      <w:r>
        <w:rPr>
          <w:rFonts w:ascii="Tahoma" w:hAnsi="Tahoma" w:cs="Tahoma"/>
          <w:b/>
          <w:bCs/>
          <w:sz w:val="20"/>
          <w:szCs w:val="20"/>
        </w:rPr>
        <w:t xml:space="preserve">7 rue du Colombier </w:t>
      </w:r>
      <w:r>
        <w:rPr>
          <w:rFonts w:ascii="Tahoma" w:hAnsi="Tahoma" w:cs="Tahoma"/>
          <w:sz w:val="20"/>
          <w:szCs w:val="20"/>
        </w:rPr>
        <w:t xml:space="preserve">à Saint-Marcellin, sur support papier aux jours et heures habituels d’ouverture au public : </w:t>
      </w:r>
    </w:p>
    <w:p w14:paraId="06BD1D17" w14:textId="5CD77BCE" w:rsidR="00E063B3" w:rsidRDefault="00E063B3" w:rsidP="00E063B3">
      <w:pPr>
        <w:pStyle w:val="Default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063B3">
        <w:rPr>
          <w:rFonts w:ascii="Tahoma" w:hAnsi="Tahoma" w:cs="Tahoma"/>
          <w:b/>
          <w:bCs/>
          <w:sz w:val="20"/>
          <w:szCs w:val="20"/>
        </w:rPr>
        <w:t>Du lundi au vendredi</w:t>
      </w:r>
      <w:r>
        <w:rPr>
          <w:rFonts w:ascii="Tahoma" w:hAnsi="Tahoma" w:cs="Tahoma"/>
          <w:sz w:val="20"/>
          <w:szCs w:val="20"/>
        </w:rPr>
        <w:t xml:space="preserve"> de 8h30 à 12h30 et de 13h30 à 17h30. </w:t>
      </w:r>
    </w:p>
    <w:p w14:paraId="70A00D68" w14:textId="2EFD7381" w:rsidR="00D80B4D" w:rsidRDefault="00D80B4D" w:rsidP="00D80B4D">
      <w:pPr>
        <w:pStyle w:val="Defaul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FC7A2F">
        <w:rPr>
          <w:rFonts w:ascii="Tahoma" w:hAnsi="Tahoma" w:cs="Tahoma"/>
          <w:sz w:val="20"/>
          <w:szCs w:val="20"/>
        </w:rPr>
        <w:t>Sur les sites internet :</w:t>
      </w:r>
    </w:p>
    <w:p w14:paraId="472F3B21" w14:textId="77777777" w:rsidR="00D80B4D" w:rsidRPr="00097643" w:rsidRDefault="00D80B4D" w:rsidP="00D80B4D">
      <w:pPr>
        <w:pStyle w:val="Default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97643">
        <w:rPr>
          <w:rFonts w:ascii="Tahoma" w:hAnsi="Tahoma" w:cs="Tahoma"/>
          <w:sz w:val="20"/>
          <w:szCs w:val="20"/>
        </w:rPr>
        <w:t xml:space="preserve">de Saint-Marcellin Vercors Isère Communauté : </w:t>
      </w:r>
      <w:hyperlink r:id="rId5" w:history="1">
        <w:r w:rsidRPr="00522B4B">
          <w:rPr>
            <w:rStyle w:val="Lienhypertexte"/>
            <w:rFonts w:ascii="Tahoma" w:hAnsi="Tahoma" w:cs="Tahoma"/>
            <w:b/>
            <w:bCs/>
            <w:sz w:val="20"/>
            <w:szCs w:val="20"/>
          </w:rPr>
          <w:t>www.saintmarcellin-vercors-isere.fr</w:t>
        </w:r>
      </w:hyperlink>
      <w:r w:rsidRPr="00097643">
        <w:rPr>
          <w:rFonts w:ascii="Tahoma" w:hAnsi="Tahoma" w:cs="Tahoma"/>
          <w:sz w:val="20"/>
          <w:szCs w:val="20"/>
        </w:rPr>
        <w:t xml:space="preserve"> </w:t>
      </w:r>
    </w:p>
    <w:p w14:paraId="79FC2DA3" w14:textId="77777777" w:rsidR="00D80B4D" w:rsidRPr="00097643" w:rsidRDefault="00D80B4D" w:rsidP="00D80B4D">
      <w:pPr>
        <w:pStyle w:val="Default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97643">
        <w:rPr>
          <w:rFonts w:ascii="Tahoma" w:hAnsi="Tahoma" w:cs="Tahoma"/>
          <w:sz w:val="20"/>
          <w:szCs w:val="20"/>
        </w:rPr>
        <w:t xml:space="preserve">de la commune de </w:t>
      </w:r>
      <w:r>
        <w:rPr>
          <w:rFonts w:ascii="Tahoma" w:hAnsi="Tahoma" w:cs="Tahoma"/>
          <w:sz w:val="20"/>
          <w:szCs w:val="20"/>
        </w:rPr>
        <w:t>Vinay</w:t>
      </w:r>
      <w:r w:rsidRPr="00097643">
        <w:rPr>
          <w:rFonts w:ascii="Tahoma" w:hAnsi="Tahoma" w:cs="Tahoma"/>
          <w:sz w:val="20"/>
          <w:szCs w:val="20"/>
        </w:rPr>
        <w:t xml:space="preserve"> : </w:t>
      </w:r>
      <w:hyperlink r:id="rId6" w:history="1">
        <w:r w:rsidRPr="00BE38A0">
          <w:rPr>
            <w:rStyle w:val="Lienhypertexte"/>
            <w:rFonts w:ascii="Tahoma" w:hAnsi="Tahoma" w:cs="Tahoma"/>
            <w:b/>
            <w:bCs/>
            <w:sz w:val="20"/>
            <w:szCs w:val="20"/>
          </w:rPr>
          <w:t>www.vinay.fr</w:t>
        </w:r>
      </w:hyperlink>
    </w:p>
    <w:p w14:paraId="5A6FBF73" w14:textId="77777777" w:rsidR="00D80B4D" w:rsidRPr="00FC7A2F" w:rsidRDefault="00D80B4D" w:rsidP="00D80B4D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0C62FA93" w14:textId="77777777" w:rsidR="00E063B3" w:rsidRPr="00E063B3" w:rsidRDefault="00D80B4D" w:rsidP="00E063B3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FC7A2F">
        <w:rPr>
          <w:rFonts w:ascii="Tahoma" w:hAnsi="Tahoma" w:cs="Tahoma"/>
          <w:b/>
          <w:bCs/>
          <w:sz w:val="22"/>
          <w:szCs w:val="22"/>
        </w:rPr>
        <w:t xml:space="preserve">PERMANENCES DU COMMISSAIRE-ENQUETEUR </w:t>
      </w:r>
      <w:r w:rsidRPr="00FC7A2F">
        <w:rPr>
          <w:rFonts w:ascii="Tahoma" w:hAnsi="Tahoma" w:cs="Tahoma"/>
          <w:sz w:val="20"/>
          <w:szCs w:val="20"/>
        </w:rPr>
        <w:t xml:space="preserve">: </w:t>
      </w:r>
      <w:r w:rsidR="00E063B3" w:rsidRPr="00E063B3">
        <w:rPr>
          <w:rFonts w:ascii="Tahoma" w:hAnsi="Tahoma" w:cs="Tahoma"/>
          <w:sz w:val="20"/>
          <w:szCs w:val="20"/>
        </w:rPr>
        <w:t>Madame Pascale Poblet, commissaire enquêtrice désignée par le Tribunal Administratif de Grenoble, recevra à la mairie de Vinay, Place de l’Hôtel de Ville, les :</w:t>
      </w:r>
    </w:p>
    <w:p w14:paraId="7145DEAF" w14:textId="77777777" w:rsidR="00E063B3" w:rsidRPr="00E063B3" w:rsidRDefault="00E063B3" w:rsidP="00E063B3">
      <w:pPr>
        <w:pStyle w:val="Default"/>
        <w:numPr>
          <w:ilvl w:val="0"/>
          <w:numId w:val="6"/>
        </w:numPr>
        <w:rPr>
          <w:rFonts w:ascii="Tahoma" w:hAnsi="Tahoma" w:cs="Tahoma"/>
          <w:b/>
          <w:bCs/>
          <w:sz w:val="20"/>
          <w:szCs w:val="20"/>
        </w:rPr>
      </w:pPr>
      <w:r w:rsidRPr="00E063B3">
        <w:rPr>
          <w:rFonts w:ascii="Tahoma" w:hAnsi="Tahoma" w:cs="Tahoma"/>
          <w:b/>
          <w:bCs/>
          <w:sz w:val="20"/>
          <w:szCs w:val="20"/>
        </w:rPr>
        <w:t xml:space="preserve">mercredi 28 juin </w:t>
      </w:r>
      <w:r w:rsidRPr="00E063B3">
        <w:rPr>
          <w:rFonts w:ascii="Tahoma" w:hAnsi="Tahoma" w:cs="Tahoma"/>
          <w:sz w:val="20"/>
          <w:szCs w:val="20"/>
        </w:rPr>
        <w:t>de 15:00 à 17:00</w:t>
      </w:r>
    </w:p>
    <w:p w14:paraId="207CC8DA" w14:textId="77777777" w:rsidR="00E063B3" w:rsidRPr="00E063B3" w:rsidRDefault="00E063B3" w:rsidP="00E063B3">
      <w:pPr>
        <w:pStyle w:val="Default"/>
        <w:numPr>
          <w:ilvl w:val="0"/>
          <w:numId w:val="6"/>
        </w:numPr>
        <w:rPr>
          <w:rFonts w:ascii="Tahoma" w:hAnsi="Tahoma" w:cs="Tahoma"/>
          <w:b/>
          <w:bCs/>
          <w:sz w:val="20"/>
          <w:szCs w:val="20"/>
        </w:rPr>
      </w:pPr>
      <w:r w:rsidRPr="00E063B3">
        <w:rPr>
          <w:rFonts w:ascii="Tahoma" w:hAnsi="Tahoma" w:cs="Tahoma"/>
          <w:b/>
          <w:bCs/>
          <w:sz w:val="20"/>
          <w:szCs w:val="20"/>
        </w:rPr>
        <w:t xml:space="preserve">samedi 01 juillet </w:t>
      </w:r>
      <w:r w:rsidRPr="00E063B3">
        <w:rPr>
          <w:rFonts w:ascii="Tahoma" w:hAnsi="Tahoma" w:cs="Tahoma"/>
          <w:sz w:val="20"/>
          <w:szCs w:val="20"/>
        </w:rPr>
        <w:t>de 9:00 à 11:00</w:t>
      </w:r>
    </w:p>
    <w:p w14:paraId="6E320E9C" w14:textId="77777777" w:rsidR="00E063B3" w:rsidRPr="00E063B3" w:rsidRDefault="00E063B3" w:rsidP="00E063B3">
      <w:pPr>
        <w:pStyle w:val="Default"/>
        <w:numPr>
          <w:ilvl w:val="0"/>
          <w:numId w:val="6"/>
        </w:numPr>
        <w:rPr>
          <w:rFonts w:ascii="Tahoma" w:hAnsi="Tahoma" w:cs="Tahoma"/>
          <w:b/>
          <w:bCs/>
          <w:sz w:val="20"/>
          <w:szCs w:val="20"/>
        </w:rPr>
      </w:pPr>
      <w:r w:rsidRPr="00E063B3">
        <w:rPr>
          <w:rFonts w:ascii="Tahoma" w:hAnsi="Tahoma" w:cs="Tahoma"/>
          <w:b/>
          <w:bCs/>
          <w:sz w:val="20"/>
          <w:szCs w:val="20"/>
        </w:rPr>
        <w:t xml:space="preserve">jeudi 13 juillet </w:t>
      </w:r>
      <w:r w:rsidRPr="00E063B3">
        <w:rPr>
          <w:rFonts w:ascii="Tahoma" w:hAnsi="Tahoma" w:cs="Tahoma"/>
          <w:sz w:val="20"/>
          <w:szCs w:val="20"/>
        </w:rPr>
        <w:t>de 15:00 à 17:00</w:t>
      </w:r>
    </w:p>
    <w:p w14:paraId="74657A5F" w14:textId="11677873" w:rsidR="00D80B4D" w:rsidRPr="00FC7A2F" w:rsidRDefault="00D80B4D" w:rsidP="00E063B3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74147A08" w14:textId="5D29F6B5" w:rsidR="00D80B4D" w:rsidRPr="00454084" w:rsidRDefault="00D80B4D" w:rsidP="00D80B4D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454084">
        <w:rPr>
          <w:rFonts w:ascii="Tahoma" w:hAnsi="Tahoma" w:cs="Tahoma"/>
          <w:sz w:val="20"/>
          <w:szCs w:val="20"/>
        </w:rPr>
        <w:t xml:space="preserve">Pendant la durée de l’enquête publique, jusqu’au jeudi </w:t>
      </w:r>
      <w:r w:rsidR="00956557">
        <w:rPr>
          <w:rFonts w:ascii="Tahoma" w:hAnsi="Tahoma" w:cs="Tahoma"/>
          <w:sz w:val="20"/>
          <w:szCs w:val="20"/>
        </w:rPr>
        <w:t>13</w:t>
      </w:r>
      <w:r w:rsidRPr="00454084">
        <w:rPr>
          <w:rFonts w:ascii="Tahoma" w:hAnsi="Tahoma" w:cs="Tahoma"/>
          <w:sz w:val="20"/>
          <w:szCs w:val="20"/>
        </w:rPr>
        <w:t xml:space="preserve"> </w:t>
      </w:r>
      <w:r w:rsidR="00956557">
        <w:rPr>
          <w:rFonts w:ascii="Tahoma" w:hAnsi="Tahoma" w:cs="Tahoma"/>
          <w:sz w:val="20"/>
          <w:szCs w:val="20"/>
        </w:rPr>
        <w:t>juillet</w:t>
      </w:r>
      <w:r w:rsidRPr="00454084">
        <w:rPr>
          <w:rFonts w:ascii="Tahoma" w:hAnsi="Tahoma" w:cs="Tahoma"/>
          <w:sz w:val="20"/>
          <w:szCs w:val="20"/>
        </w:rPr>
        <w:t xml:space="preserve"> à 17h, les intéressés peuvent formuler leurs observations : </w:t>
      </w:r>
    </w:p>
    <w:p w14:paraId="509A77EC" w14:textId="3563E48A" w:rsidR="00D80B4D" w:rsidRPr="00454084" w:rsidRDefault="00D80B4D" w:rsidP="00D80B4D">
      <w:pPr>
        <w:pStyle w:val="Defaul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454084">
        <w:rPr>
          <w:rFonts w:ascii="Tahoma" w:hAnsi="Tahoma" w:cs="Tahoma"/>
          <w:sz w:val="20"/>
          <w:szCs w:val="20"/>
        </w:rPr>
        <w:t>Sur le</w:t>
      </w:r>
      <w:r w:rsidR="00E063B3">
        <w:rPr>
          <w:rFonts w:ascii="Tahoma" w:hAnsi="Tahoma" w:cs="Tahoma"/>
          <w:sz w:val="20"/>
          <w:szCs w:val="20"/>
        </w:rPr>
        <w:t>s</w:t>
      </w:r>
      <w:r w:rsidRPr="00454084">
        <w:rPr>
          <w:rFonts w:ascii="Tahoma" w:hAnsi="Tahoma" w:cs="Tahoma"/>
          <w:sz w:val="20"/>
          <w:szCs w:val="20"/>
        </w:rPr>
        <w:t xml:space="preserve"> registre</w:t>
      </w:r>
      <w:r w:rsidR="00E063B3">
        <w:rPr>
          <w:rFonts w:ascii="Tahoma" w:hAnsi="Tahoma" w:cs="Tahoma"/>
          <w:sz w:val="20"/>
          <w:szCs w:val="20"/>
        </w:rPr>
        <w:t>s</w:t>
      </w:r>
      <w:r w:rsidRPr="00454084">
        <w:rPr>
          <w:rFonts w:ascii="Tahoma" w:hAnsi="Tahoma" w:cs="Tahoma"/>
          <w:sz w:val="20"/>
          <w:szCs w:val="20"/>
        </w:rPr>
        <w:t xml:space="preserve"> d’enquête publique déposé à la mairie de Vinay</w:t>
      </w:r>
      <w:r w:rsidR="00E063B3">
        <w:rPr>
          <w:rFonts w:ascii="Tahoma" w:hAnsi="Tahoma" w:cs="Tahoma"/>
          <w:sz w:val="20"/>
          <w:szCs w:val="20"/>
        </w:rPr>
        <w:t xml:space="preserve"> et au siège de l’intercommunalité</w:t>
      </w:r>
      <w:r w:rsidRPr="00454084">
        <w:rPr>
          <w:rFonts w:ascii="Tahoma" w:hAnsi="Tahoma" w:cs="Tahoma"/>
          <w:sz w:val="20"/>
          <w:szCs w:val="20"/>
        </w:rPr>
        <w:t> ;</w:t>
      </w:r>
    </w:p>
    <w:p w14:paraId="50F76BAE" w14:textId="2E9D74A4" w:rsidR="00D80B4D" w:rsidRPr="00454084" w:rsidRDefault="00D80B4D" w:rsidP="00D80B4D">
      <w:pPr>
        <w:pStyle w:val="Defaul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454084">
        <w:rPr>
          <w:rFonts w:ascii="Tahoma" w:hAnsi="Tahoma" w:cs="Tahoma"/>
          <w:sz w:val="20"/>
          <w:szCs w:val="20"/>
        </w:rPr>
        <w:t xml:space="preserve">Par lettre, à l’attention de </w:t>
      </w:r>
      <w:r w:rsidR="00E063B3">
        <w:rPr>
          <w:rFonts w:ascii="Tahoma" w:hAnsi="Tahoma" w:cs="Tahoma"/>
          <w:sz w:val="20"/>
          <w:szCs w:val="20"/>
        </w:rPr>
        <w:t>Madame la</w:t>
      </w:r>
      <w:r w:rsidRPr="00454084">
        <w:rPr>
          <w:rFonts w:ascii="Tahoma" w:hAnsi="Tahoma" w:cs="Tahoma"/>
          <w:sz w:val="20"/>
          <w:szCs w:val="20"/>
        </w:rPr>
        <w:t xml:space="preserve"> commissaire-enquêt</w:t>
      </w:r>
      <w:r w:rsidR="00CD1462">
        <w:rPr>
          <w:rFonts w:ascii="Tahoma" w:hAnsi="Tahoma" w:cs="Tahoma"/>
          <w:sz w:val="20"/>
          <w:szCs w:val="20"/>
        </w:rPr>
        <w:t>rice</w:t>
      </w:r>
      <w:r w:rsidRPr="00454084">
        <w:rPr>
          <w:rFonts w:ascii="Tahoma" w:hAnsi="Tahoma" w:cs="Tahoma"/>
          <w:sz w:val="20"/>
          <w:szCs w:val="20"/>
        </w:rPr>
        <w:t xml:space="preserve">, adressée à la </w:t>
      </w:r>
      <w:r w:rsidRPr="00454084">
        <w:rPr>
          <w:rFonts w:ascii="Tahoma" w:hAnsi="Tahoma" w:cs="Tahoma"/>
          <w:b/>
          <w:bCs/>
          <w:sz w:val="20"/>
          <w:szCs w:val="20"/>
        </w:rPr>
        <w:t>Mairie de Vinay, Place de l’hôtel de ville, 3870 Vinay</w:t>
      </w:r>
      <w:r w:rsidRPr="00454084">
        <w:rPr>
          <w:rFonts w:ascii="Tahoma" w:hAnsi="Tahoma" w:cs="Tahoma"/>
          <w:sz w:val="20"/>
          <w:szCs w:val="20"/>
        </w:rPr>
        <w:t> ;</w:t>
      </w:r>
    </w:p>
    <w:p w14:paraId="3EEACEF9" w14:textId="1EE75778" w:rsidR="00D80B4D" w:rsidRPr="00454084" w:rsidRDefault="00D80B4D" w:rsidP="00D80B4D">
      <w:pPr>
        <w:pStyle w:val="Defaul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454084">
        <w:rPr>
          <w:rFonts w:ascii="Tahoma" w:hAnsi="Tahoma" w:cs="Tahoma"/>
          <w:sz w:val="20"/>
          <w:szCs w:val="20"/>
        </w:rPr>
        <w:t xml:space="preserve">Par courriel à : </w:t>
      </w:r>
      <w:hyperlink r:id="rId7" w:history="1">
        <w:r w:rsidR="00E063B3" w:rsidRPr="009C1E72">
          <w:rPr>
            <w:rStyle w:val="Lienhypertexte"/>
          </w:rPr>
          <w:t>enquete.poblet@gmail.com</w:t>
        </w:r>
      </w:hyperlink>
    </w:p>
    <w:p w14:paraId="1C1D95C2" w14:textId="77777777" w:rsidR="00EA67A9" w:rsidRPr="00FC7A2F" w:rsidRDefault="00EA67A9" w:rsidP="00EA67A9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606F1BE" w14:textId="09ED59D8" w:rsidR="00EA67A9" w:rsidRPr="00FC7A2F" w:rsidRDefault="00EA67A9" w:rsidP="00EA67A9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FC7A2F">
        <w:rPr>
          <w:rFonts w:ascii="Tahoma" w:hAnsi="Tahoma" w:cs="Tahoma"/>
          <w:sz w:val="20"/>
          <w:szCs w:val="20"/>
        </w:rPr>
        <w:t xml:space="preserve">Toutes les observations, propositions et contre-propositions écrites seront tenues à la disposition du public à la </w:t>
      </w:r>
      <w:r w:rsidR="00552FAF">
        <w:rPr>
          <w:rFonts w:ascii="Tahoma" w:hAnsi="Tahoma" w:cs="Tahoma"/>
          <w:sz w:val="20"/>
          <w:szCs w:val="20"/>
        </w:rPr>
        <w:t>mairie</w:t>
      </w:r>
      <w:r w:rsidRPr="00FC7A2F">
        <w:rPr>
          <w:rFonts w:ascii="Tahoma" w:hAnsi="Tahoma" w:cs="Tahoma"/>
          <w:sz w:val="20"/>
          <w:szCs w:val="20"/>
        </w:rPr>
        <w:t xml:space="preserve"> dans les meilleurs délais.</w:t>
      </w:r>
    </w:p>
    <w:p w14:paraId="4374DDB1" w14:textId="4BF619A1" w:rsidR="00EA67A9" w:rsidRPr="00FC7A2F" w:rsidRDefault="00EA67A9" w:rsidP="00EA67A9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FC7A2F">
        <w:rPr>
          <w:rFonts w:ascii="Tahoma" w:hAnsi="Tahoma" w:cs="Tahoma"/>
          <w:sz w:val="20"/>
          <w:szCs w:val="20"/>
        </w:rPr>
        <w:t>Les observations du public pourront être communicables à toute personne en faisant la demande et à ses frais.</w:t>
      </w:r>
    </w:p>
    <w:p w14:paraId="70E69F3F" w14:textId="701C3DA4" w:rsidR="00EA67A9" w:rsidRPr="00FC7A2F" w:rsidRDefault="00EA67A9" w:rsidP="00EA67A9">
      <w:pPr>
        <w:jc w:val="both"/>
        <w:rPr>
          <w:rFonts w:ascii="Tahoma" w:hAnsi="Tahoma" w:cs="Tahoma"/>
          <w:sz w:val="20"/>
          <w:szCs w:val="20"/>
        </w:rPr>
      </w:pPr>
      <w:r w:rsidRPr="00FC7A2F">
        <w:rPr>
          <w:rFonts w:ascii="Tahoma" w:hAnsi="Tahoma" w:cs="Tahoma"/>
          <w:sz w:val="20"/>
          <w:szCs w:val="20"/>
        </w:rPr>
        <w:t>Les informations environnementales se rapportant à l'objet de l'enquête sont inclues dans le dossier d'enquête.</w:t>
      </w:r>
    </w:p>
    <w:sectPr w:rsidR="00EA67A9" w:rsidRPr="00FC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5F27"/>
    <w:multiLevelType w:val="hybridMultilevel"/>
    <w:tmpl w:val="4F2471C4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8B2C83"/>
    <w:multiLevelType w:val="hybridMultilevel"/>
    <w:tmpl w:val="C874A516"/>
    <w:lvl w:ilvl="0" w:tplc="48B6BC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DC6BC1"/>
    <w:multiLevelType w:val="hybridMultilevel"/>
    <w:tmpl w:val="317A6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10F54"/>
    <w:multiLevelType w:val="hybridMultilevel"/>
    <w:tmpl w:val="DCF2E2D2"/>
    <w:lvl w:ilvl="0" w:tplc="DFA2F918"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5204327"/>
    <w:multiLevelType w:val="hybridMultilevel"/>
    <w:tmpl w:val="FFFFFFFF"/>
    <w:lvl w:ilvl="0" w:tplc="66DA482A">
      <w:start w:val="1"/>
      <w:numFmt w:val="bullet"/>
      <w:lvlText w:val="-"/>
      <w:lvlJc w:val="left"/>
      <w:pPr>
        <w:ind w:left="360"/>
      </w:pPr>
      <w:rPr>
        <w:rFonts w:ascii="Franklin Gothic Book" w:eastAsia="Times New Roman" w:hAnsi="Franklin Gothic Book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F10944E">
      <w:start w:val="1"/>
      <w:numFmt w:val="bullet"/>
      <w:lvlText w:val="o"/>
      <w:lvlJc w:val="left"/>
      <w:pPr>
        <w:ind w:left="1548"/>
      </w:pPr>
      <w:rPr>
        <w:rFonts w:ascii="Franklin Gothic Book" w:eastAsia="Times New Roman" w:hAnsi="Franklin Gothic Book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0C1E43C2">
      <w:start w:val="1"/>
      <w:numFmt w:val="bullet"/>
      <w:lvlText w:val="▪"/>
      <w:lvlJc w:val="left"/>
      <w:pPr>
        <w:ind w:left="2268"/>
      </w:pPr>
      <w:rPr>
        <w:rFonts w:ascii="Franklin Gothic Book" w:eastAsia="Times New Roman" w:hAnsi="Franklin Gothic Book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E0E67EF2">
      <w:start w:val="1"/>
      <w:numFmt w:val="bullet"/>
      <w:lvlText w:val="•"/>
      <w:lvlJc w:val="left"/>
      <w:pPr>
        <w:ind w:left="2988"/>
      </w:pPr>
      <w:rPr>
        <w:rFonts w:ascii="Franklin Gothic Book" w:eastAsia="Times New Roman" w:hAnsi="Franklin Gothic Book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A1407BA2">
      <w:start w:val="1"/>
      <w:numFmt w:val="bullet"/>
      <w:lvlText w:val="o"/>
      <w:lvlJc w:val="left"/>
      <w:pPr>
        <w:ind w:left="3708"/>
      </w:pPr>
      <w:rPr>
        <w:rFonts w:ascii="Franklin Gothic Book" w:eastAsia="Times New Roman" w:hAnsi="Franklin Gothic Book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66C07064">
      <w:start w:val="1"/>
      <w:numFmt w:val="bullet"/>
      <w:lvlText w:val="▪"/>
      <w:lvlJc w:val="left"/>
      <w:pPr>
        <w:ind w:left="4428"/>
      </w:pPr>
      <w:rPr>
        <w:rFonts w:ascii="Franklin Gothic Book" w:eastAsia="Times New Roman" w:hAnsi="Franklin Gothic Book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3FAAEF10">
      <w:start w:val="1"/>
      <w:numFmt w:val="bullet"/>
      <w:lvlText w:val="•"/>
      <w:lvlJc w:val="left"/>
      <w:pPr>
        <w:ind w:left="5148"/>
      </w:pPr>
      <w:rPr>
        <w:rFonts w:ascii="Franklin Gothic Book" w:eastAsia="Times New Roman" w:hAnsi="Franklin Gothic Book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BC7087F0">
      <w:start w:val="1"/>
      <w:numFmt w:val="bullet"/>
      <w:lvlText w:val="o"/>
      <w:lvlJc w:val="left"/>
      <w:pPr>
        <w:ind w:left="5868"/>
      </w:pPr>
      <w:rPr>
        <w:rFonts w:ascii="Franklin Gothic Book" w:eastAsia="Times New Roman" w:hAnsi="Franklin Gothic Book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A6720E14">
      <w:start w:val="1"/>
      <w:numFmt w:val="bullet"/>
      <w:lvlText w:val="▪"/>
      <w:lvlJc w:val="left"/>
      <w:pPr>
        <w:ind w:left="6588"/>
      </w:pPr>
      <w:rPr>
        <w:rFonts w:ascii="Franklin Gothic Book" w:eastAsia="Times New Roman" w:hAnsi="Franklin Gothic Book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764880784">
    <w:abstractNumId w:val="2"/>
  </w:num>
  <w:num w:numId="2" w16cid:durableId="1005135052">
    <w:abstractNumId w:val="3"/>
  </w:num>
  <w:num w:numId="3" w16cid:durableId="1383335366">
    <w:abstractNumId w:val="0"/>
  </w:num>
  <w:num w:numId="4" w16cid:durableId="2079204184">
    <w:abstractNumId w:val="0"/>
  </w:num>
  <w:num w:numId="5" w16cid:durableId="2065837371">
    <w:abstractNumId w:val="1"/>
  </w:num>
  <w:num w:numId="6" w16cid:durableId="672873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A9"/>
    <w:rsid w:val="00097643"/>
    <w:rsid w:val="00144203"/>
    <w:rsid w:val="003B7D33"/>
    <w:rsid w:val="00503288"/>
    <w:rsid w:val="00522B4B"/>
    <w:rsid w:val="00552FAF"/>
    <w:rsid w:val="00854D7E"/>
    <w:rsid w:val="00956557"/>
    <w:rsid w:val="009C6BCD"/>
    <w:rsid w:val="00A42E7B"/>
    <w:rsid w:val="00AE7A4B"/>
    <w:rsid w:val="00B31F41"/>
    <w:rsid w:val="00C10003"/>
    <w:rsid w:val="00C463B0"/>
    <w:rsid w:val="00CD1462"/>
    <w:rsid w:val="00D80B4D"/>
    <w:rsid w:val="00E063B3"/>
    <w:rsid w:val="00E54F8D"/>
    <w:rsid w:val="00EA67A9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8791"/>
  <w15:chartTrackingRefBased/>
  <w15:docId w15:val="{1E7836A1-5632-4A5C-BF07-F0C3C051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A6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C6B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6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ete.pobl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nay.fr" TargetMode="External"/><Relationship Id="rId5" Type="http://schemas.openxmlformats.org/officeDocument/2006/relationships/hyperlink" Target="http://www.saintmarcellin-vercors-iser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PLUI</dc:creator>
  <cp:keywords/>
  <dc:description/>
  <cp:lastModifiedBy>Alric BONVALLET</cp:lastModifiedBy>
  <cp:revision>3</cp:revision>
  <dcterms:created xsi:type="dcterms:W3CDTF">2023-05-15T12:38:00Z</dcterms:created>
  <dcterms:modified xsi:type="dcterms:W3CDTF">2023-05-15T12:39:00Z</dcterms:modified>
</cp:coreProperties>
</file>